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b/>
          <w:bCs/>
        </w:rPr>
      </w:pPr>
      <w:r>
        <w:rPr/>
        <w:t xml:space="preserve">                                                 </w:t>
      </w:r>
      <w:r>
        <w:rPr/>
        <w:drawing>
          <wp:inline distT="0" distB="0" distL="0" distR="0">
            <wp:extent cx="2159000" cy="14954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>
      <w:pPr>
        <w:pStyle w:val="normal1"/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  <w:r>
        <w:rPr>
          <w:b/>
          <w:bCs/>
        </w:rPr>
        <w:t xml:space="preserve">The FAN Charity </w:t>
      </w:r>
    </w:p>
    <w:p>
      <w:pPr>
        <w:pStyle w:val="normal1"/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  <w:r>
        <w:rPr>
          <w:b/>
          <w:bCs/>
        </w:rPr>
        <w:t xml:space="preserve">Code of Conduct  </w:t>
      </w:r>
    </w:p>
    <w:p>
      <w:pPr>
        <w:pStyle w:val="normal1"/>
        <w:rPr>
          <w:b/>
          <w:bCs/>
        </w:rPr>
      </w:pPr>
      <w:r>
        <w:rPr>
          <w:b/>
          <w:bCs/>
        </w:rPr>
      </w:r>
    </w:p>
    <w:p>
      <w:pPr>
        <w:pStyle w:val="normal1"/>
        <w:rPr>
          <w:b/>
          <w:bCs/>
        </w:rPr>
      </w:pPr>
      <w:r>
        <w:rPr>
          <w:b/>
          <w:bCs/>
        </w:rPr>
        <w:t>Introduction</w:t>
      </w:r>
    </w:p>
    <w:p>
      <w:pPr>
        <w:pStyle w:val="normal1"/>
        <w:spacing w:lineRule="auto" w:line="240" w:before="0" w:after="80"/>
        <w:rPr/>
      </w:pPr>
      <w:r>
        <w:rPr/>
        <w:t>The FAN Charity expects all staff of our organisation, regardless of role, to uphold the conduct expectations listed within our code.</w:t>
      </w:r>
    </w:p>
    <w:p>
      <w:pPr>
        <w:pStyle w:val="normal1"/>
        <w:rPr>
          <w:b/>
          <w:bCs/>
        </w:rPr>
      </w:pPr>
      <w:r>
        <w:rPr>
          <w:b/>
          <w:bCs/>
        </w:rPr>
        <w:t xml:space="preserve">Personal behaviour </w:t>
      </w:r>
    </w:p>
    <w:p>
      <w:pPr>
        <w:pStyle w:val="normal1"/>
        <w:rPr/>
      </w:pPr>
      <w:r>
        <w:rPr/>
        <w:t xml:space="preserve">Staff will be polite and considerate towards others at all times. Respectful of difference and showing no favouritism. </w:t>
      </w:r>
    </w:p>
    <w:p>
      <w:pPr>
        <w:pStyle w:val="normal1"/>
        <w:rPr>
          <w:b/>
          <w:bCs/>
        </w:rPr>
      </w:pPr>
      <w:r>
        <w:rPr>
          <w:b/>
          <w:bCs/>
        </w:rPr>
        <w:t xml:space="preserve">Discipline </w:t>
      </w:r>
    </w:p>
    <w:p>
      <w:pPr>
        <w:pStyle w:val="normal1"/>
        <w:rPr/>
      </w:pPr>
      <w:r>
        <w:rPr/>
        <w:t>Misconduct will be dealt with through our disciplinary procedure.</w:t>
      </w:r>
    </w:p>
    <w:p>
      <w:pPr>
        <w:pStyle w:val="normal1"/>
        <w:rPr>
          <w:b/>
          <w:bCs/>
        </w:rPr>
      </w:pPr>
      <w:r>
        <w:rPr>
          <w:b/>
          <w:bCs/>
        </w:rPr>
        <w:t>Safety</w:t>
      </w:r>
    </w:p>
    <w:p>
      <w:pPr>
        <w:pStyle w:val="normal1"/>
        <w:rPr/>
      </w:pPr>
      <w:r>
        <w:rPr/>
        <w:t>Staff will be mindful of safety and protective of others. They will take care of the materials, resources, premises of the organisation.</w:t>
      </w:r>
    </w:p>
    <w:p>
      <w:pPr>
        <w:pStyle w:val="normal1"/>
        <w:rPr>
          <w:b/>
          <w:bCs/>
        </w:rPr>
      </w:pPr>
      <w:r>
        <w:rPr>
          <w:b/>
          <w:bCs/>
        </w:rPr>
        <w:t>Dress code</w:t>
      </w:r>
    </w:p>
    <w:p>
      <w:pPr>
        <w:pStyle w:val="normal1"/>
        <w:rPr/>
      </w:pPr>
      <w:r>
        <w:rPr/>
        <w:t>Staff will wear attire that is appropriate for the role or the task in hand, and not provocative or likely to cause offence to others.</w:t>
      </w:r>
    </w:p>
    <w:p>
      <w:pPr>
        <w:pStyle w:val="normal1"/>
        <w:rPr>
          <w:b/>
          <w:bCs/>
        </w:rPr>
      </w:pPr>
      <w:r>
        <w:rPr>
          <w:b/>
          <w:bCs/>
        </w:rPr>
        <w:t>Communication</w:t>
      </w:r>
    </w:p>
    <w:p>
      <w:pPr>
        <w:pStyle w:val="normal1"/>
        <w:rPr/>
      </w:pPr>
      <w:r>
        <w:rPr/>
        <w:t>Staff will use appropriate language and tone. They will consider a range of communication methods in order to be accessible to all service users, staff and volunteers.</w:t>
      </w:r>
    </w:p>
    <w:p>
      <w:pPr>
        <w:pStyle w:val="normal1"/>
        <w:rPr>
          <w:b/>
          <w:bCs/>
        </w:rPr>
      </w:pPr>
      <w:r>
        <w:rPr>
          <w:b/>
          <w:bCs/>
        </w:rPr>
        <w:t>Confidentiality</w:t>
      </w:r>
    </w:p>
    <w:p>
      <w:pPr>
        <w:pStyle w:val="normal1"/>
        <w:rPr/>
      </w:pPr>
      <w:r>
        <w:rPr/>
        <w:t xml:space="preserve">Staff will maintain high levels of confidentiality regarding personal information on participants, staff, volunteers and internal details about the organisation. </w:t>
      </w:r>
    </w:p>
    <w:p>
      <w:pPr>
        <w:pStyle w:val="normal1"/>
        <w:rPr>
          <w:b/>
          <w:bCs/>
        </w:rPr>
      </w:pPr>
      <w:r>
        <w:rPr>
          <w:b/>
          <w:bCs/>
        </w:rPr>
        <w:t xml:space="preserve">Safeguarding </w:t>
      </w:r>
    </w:p>
    <w:p>
      <w:pPr>
        <w:pStyle w:val="normal1"/>
        <w:rPr/>
      </w:pPr>
      <w:r>
        <w:rPr/>
        <w:t xml:space="preserve">Staff will adhere to our Safeguarding Policy and Procedures.  </w:t>
      </w:r>
    </w:p>
    <w:p>
      <w:pPr>
        <w:pStyle w:val="normal1"/>
        <w:rPr>
          <w:b/>
          <w:bCs/>
        </w:rPr>
      </w:pPr>
      <w:r>
        <w:rPr>
          <w:b/>
          <w:bCs/>
        </w:rPr>
        <w:t>Security</w:t>
      </w:r>
    </w:p>
    <w:p>
      <w:pPr>
        <w:pStyle w:val="normal1"/>
        <w:rPr/>
      </w:pPr>
      <w:r>
        <w:rPr/>
        <w:t>Staff will adhere to FAN’s Health and Safety policy and procedures.  Be careful of the safety of themselves and others; follow venue procedures; challenge strangers with courtesy, alert senior staff with any concerns regarding people or premises security.</w:t>
      </w:r>
    </w:p>
    <w:p>
      <w:pPr>
        <w:pStyle w:val="normal1"/>
        <w:rPr>
          <w:b/>
          <w:bCs/>
        </w:rPr>
      </w:pPr>
      <w:r>
        <w:rPr>
          <w:b/>
          <w:bCs/>
        </w:rPr>
        <w:t>Fit for work</w:t>
      </w:r>
    </w:p>
    <w:p>
      <w:pPr>
        <w:pStyle w:val="normal1"/>
        <w:rPr/>
      </w:pPr>
      <w:r>
        <w:rPr/>
        <w:t>Do not present yourself for volunteer duties in an unfit condition due to the use of alcohol, prescription or recreational drugs.</w:t>
      </w:r>
    </w:p>
    <w:p>
      <w:pPr>
        <w:pStyle w:val="normal1"/>
        <w:rPr/>
      </w:pPr>
      <w:r>
        <w:rPr/>
        <w:t>Reviewed by FAN Charity: Policies,  12.8.26</w:t>
      </w:r>
    </w:p>
    <w:p>
      <w:pPr>
        <w:pStyle w:val="normal1"/>
        <w:rPr/>
      </w:pPr>
      <w:r>
        <w:rPr/>
        <w:t>Adopted by FAN Trustees: 1.9.26</w:t>
      </w:r>
    </w:p>
    <w:p>
      <w:pPr>
        <w:pStyle w:val="normal1"/>
        <w:rPr/>
      </w:pPr>
      <w:r>
        <w:rPr/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194560" cy="609600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Signed:</w:t>
      </w:r>
    </w:p>
    <w:p>
      <w:pPr>
        <w:pStyle w:val="normal1"/>
        <w:rPr/>
      </w:pPr>
      <w:r>
        <w:rPr/>
        <w:tab/>
        <w:t xml:space="preserve">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 xml:space="preserve">Role: </w:t>
        <w:tab/>
        <w:t>Chairman of Trustees                     Date:</w:t>
        <w:tab/>
      </w:r>
      <w:r>
        <w:rPr/>
        <w:t>1.9.26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440" w:right="1440" w:gutter="0" w:header="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>
        <w:i/>
        <w:iCs/>
        <w:sz w:val="20"/>
        <w:szCs w:val="20"/>
      </w:rPr>
    </w:pPr>
    <w:r>
      <w:rPr>
        <w:i/>
        <w:iCs/>
        <w:sz w:val="20"/>
        <w:szCs w:val="20"/>
      </w:rPr>
      <w:t>The FAN Charity Policies - Code of Conduct</w:t>
    </w:r>
  </w:p>
  <w:p>
    <w:pPr>
      <w:pStyle w:val="normal1"/>
      <w:rPr>
        <w:i/>
        <w:iCs/>
        <w:sz w:val="20"/>
        <w:szCs w:val="20"/>
      </w:rPr>
    </w:pPr>
    <w:r>
      <w:rPr>
        <w:i/>
        <w:iCs/>
        <w:sz w:val="20"/>
        <w:szCs w:val="20"/>
      </w:rPr>
      <w:t>Original creation 8/20; latest review 8/26; Next review 8/28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>
        <w:i/>
        <w:iCs/>
        <w:sz w:val="20"/>
        <w:szCs w:val="20"/>
      </w:rPr>
    </w:pPr>
    <w:r>
      <w:rPr>
        <w:i/>
        <w:iCs/>
        <w:sz w:val="20"/>
        <w:szCs w:val="20"/>
      </w:rPr>
      <w:t>The FAN Charity Policies - Code of Conduct</w:t>
    </w:r>
  </w:p>
  <w:p>
    <w:pPr>
      <w:pStyle w:val="normal1"/>
      <w:rPr>
        <w:i/>
        <w:iCs/>
        <w:sz w:val="20"/>
        <w:szCs w:val="20"/>
      </w:rPr>
    </w:pPr>
    <w:r>
      <w:rPr>
        <w:i/>
        <w:iCs/>
        <w:sz w:val="20"/>
        <w:szCs w:val="20"/>
      </w:rPr>
      <w:t>Original creation 8/20; latest review 8/26; Next review 8/28</w:t>
    </w:r>
  </w:p>
</w:ftr>
</file>

<file path=word/settings.xml><?xml version="1.0" encoding="utf-8"?>
<w:settings xmlns:w="http://schemas.openxmlformats.org/wordprocessingml/2006/main">
  <w:zoom w:percent="75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1</Pages>
  <Words>265</Words>
  <Characters>1487</Characters>
  <CharactersWithSpaces>1933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2026-09-06T07:52:15Z</dcterms:modified>
  <cp:revision>1</cp:revision>
  <dc:subject/>
  <dc:title/>
</cp:coreProperties>
</file>